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68A6A078">
                <wp:simplePos x="0" y="0"/>
                <wp:positionH relativeFrom="column">
                  <wp:posOffset>3441065</wp:posOffset>
                </wp:positionH>
                <wp:positionV relativeFrom="paragraph">
                  <wp:posOffset>-45085</wp:posOffset>
                </wp:positionV>
                <wp:extent cx="2775585" cy="5905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77558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8CBA7" w14:textId="54B1F42A" w:rsidR="00230A8B" w:rsidRDefault="003F53C0" w:rsidP="00BD05F4">
                            <w:pPr>
                              <w:tabs>
                                <w:tab w:val="left" w:pos="0"/>
                                <w:tab w:val="right" w:leader="underscore" w:pos="9639"/>
                              </w:tabs>
                              <w:spacing w:line="360" w:lineRule="auto"/>
                              <w:jc w:val="center"/>
                            </w:pPr>
                            <w:r w:rsidRPr="00D93E99">
                              <w:rPr>
                                <w:rFonts w:ascii="Verdana" w:hAnsi="Verdana"/>
                                <w:b/>
                                <w:bCs/>
                                <w:smallCaps/>
                                <w:sz w:val="22"/>
                              </w:rPr>
                              <w:t>Al</w:t>
                            </w:r>
                            <w:r w:rsidR="00D15797" w:rsidRPr="00D93E99">
                              <w:rPr>
                                <w:rFonts w:ascii="Verdana" w:hAnsi="Verdana"/>
                                <w:b/>
                                <w:bCs/>
                                <w:smallCaps/>
                                <w:sz w:val="22"/>
                              </w:rPr>
                              <w:t xml:space="preserve"> Dirigente dell’Ufficio </w:t>
                            </w:r>
                            <w:proofErr w:type="gramStart"/>
                            <w:r w:rsidR="00C770A3">
                              <w:rPr>
                                <w:rFonts w:ascii="Verdana" w:hAnsi="Verdana"/>
                                <w:b/>
                                <w:bCs/>
                                <w:smallCaps/>
                                <w:sz w:val="22"/>
                              </w:rPr>
                              <w:t>XI</w:t>
                            </w:r>
                            <w:r w:rsidR="000159B1">
                              <w:rPr>
                                <w:rFonts w:ascii="Verdana" w:hAnsi="Verdana"/>
                                <w:b/>
                                <w:bCs/>
                                <w:smallCaps/>
                                <w:sz w:val="22"/>
                              </w:rPr>
                              <w:t>^</w:t>
                            </w:r>
                            <w:proofErr w:type="gramEnd"/>
                            <w:r w:rsidR="000159B1">
                              <w:rPr>
                                <w:rFonts w:ascii="Verdana" w:hAnsi="Verdana"/>
                                <w:b/>
                                <w:bCs/>
                                <w:smallCaps/>
                                <w:sz w:val="22"/>
                              </w:rPr>
                              <w:t xml:space="preserve"> </w:t>
                            </w:r>
                            <w:r w:rsidR="00D15797" w:rsidRPr="00D93E99">
                              <w:rPr>
                                <w:rFonts w:ascii="Verdana" w:hAnsi="Verdana"/>
                                <w:b/>
                                <w:bCs/>
                                <w:smallCaps/>
                                <w:sz w:val="22"/>
                              </w:rPr>
                              <w:t xml:space="preserve">Ambito Territoriale </w:t>
                            </w:r>
                            <w:r w:rsidR="00B71025" w:rsidRPr="00D93E99">
                              <w:rPr>
                                <w:rFonts w:ascii="Verdana" w:hAnsi="Verdana"/>
                                <w:b/>
                                <w:bCs/>
                                <w:smallCaps/>
                                <w:sz w:val="18"/>
                                <w:szCs w:val="18"/>
                              </w:rPr>
                              <w:t>D</w:t>
                            </w:r>
                            <w:r w:rsidR="00666018" w:rsidRPr="00D93E99">
                              <w:rPr>
                                <w:rFonts w:ascii="Verdana" w:hAnsi="Verdana"/>
                                <w:b/>
                                <w:bCs/>
                                <w:smallCaps/>
                                <w:sz w:val="18"/>
                                <w:szCs w:val="18"/>
                              </w:rPr>
                              <w:t xml:space="preserve">I </w:t>
                            </w:r>
                            <w:r w:rsidR="00C770A3">
                              <w:rPr>
                                <w:rFonts w:ascii="Verdana" w:hAnsi="Verdana"/>
                                <w:b/>
                                <w:bCs/>
                                <w:smallCaps/>
                                <w:sz w:val="18"/>
                                <w:szCs w:val="18"/>
                              </w:rPr>
                              <w:t>PRATO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270.95pt;margin-top:-3.55pt;width:218.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xydgIAAGUFAAAOAAAAZHJzL2Uyb0RvYy54bWysVEtv2zAMvg/YfxB0X51kdR9BnSJr0WFA&#10;sRZrh54VWWqEyaImMbGzXz9Kdh7reumwi02JH1+fSF5cdo1laxWiAVfx8dGIM+Uk1MY9V/z7482H&#10;M84iClcLC05VfKMiv5y9f3fR+qmawBJsrQIjJy5OW1/xJaKfFkWUS9WIeAReOVJqCI1AOobnog6i&#10;Je+NLSaj0UnRQqh9AKlipNvrXsln2b/WSuKd1lEhsxWn3DB/Q/4u0reYXYjpcxB+aeSQhviHLBph&#10;HAXduboWKNgqmL9cNUYGiKDxSEJTgNZGqlwDVTMevajmYSm8yrUQOdHvaIr/z638un7w94Fh9wk6&#10;esBESOvjNNJlqqfToUl/ypSRnijc7GhTHTJJl5PT07I8KzmTpCvPR2WZeS321j5E/KygYUmoeKBn&#10;yWyJ9W1EikjQLSQFi2BNfWOszYfUCurKBrYW9IgWc45k8QfKOtZW/OQjhU5GDpJ579m6dKNyMwzh&#10;9hVmCTdWJYx135Rmps6FvhJbSKncLn5GJ5SmUG8xHPD7rN5i3NdBFjkyONwZN8ZByNXn6dlTVv/Y&#10;UqZ7PBF+UHcSsVt0w8svoN5QQwToZyV6eWPo1W5FxHsRaDioB2jg8Y4+2gKxDoPE2RLCr9fuE556&#10;lrSctTRsFY8/VyIozuwXR918Pj4+TtOZD8fl6YQO4VCzONS4VXMF1ApjWi1eZjHh0W5FHaB5or0w&#10;T1FJJZyk2BXHrXiF/QqgvSLVfJ5BNI9e4K178DK5TvSmnnzsnkTwQ+MitfxX2I6lmL7o3x6bLB3M&#10;Vwja5OZOBPesDsTTLOeeH/ZOWhaH54zab8fZbwAAAP//AwBQSwMEFAAGAAgAAAAhAN8IOK7hAAAA&#10;CQEAAA8AAABkcnMvZG93bnJldi54bWxMj01Pg0AQhu8m/ofNmHgx7YIVKcjSGKM28WbxI9627AhE&#10;dpawW4r/3vGkx8k8ed/nLTaz7cWEo+8cKYiXEQik2pmOGgUv1cNiDcIHTUb3jlDBN3rYlKcnhc6N&#10;O9IzTrvQCA4hn2sFbQhDLqWvW7TaL92AxL9PN1od+BwbaUZ95HDby8soupZWd8QNrR7wrsX6a3ew&#10;Cj4umvcnPz++HlfJarjfTlX6Ziqlzs/m2xsQAefwB8OvPqtDyU57dyDjRa8guYozRhUs0hgEA1ma&#10;8bi9gnWSgSwL+X9B+QMAAP//AwBQSwECLQAUAAYACAAAACEAtoM4kv4AAADhAQAAEwAAAAAAAAAA&#10;AAAAAAAAAAAAW0NvbnRlbnRfVHlwZXNdLnhtbFBLAQItABQABgAIAAAAIQA4/SH/1gAAAJQBAAAL&#10;AAAAAAAAAAAAAAAAAC8BAABfcmVscy8ucmVsc1BLAQItABQABgAIAAAAIQARN4xydgIAAGUFAAAO&#10;AAAAAAAAAAAAAAAAAC4CAABkcnMvZTJvRG9jLnhtbFBLAQItABQABgAIAAAAIQDfCDiu4QAAAAkB&#10;AAAPAAAAAAAAAAAAAAAAANAEAABkcnMvZG93bnJldi54bWxQSwUGAAAAAAQABADzAAAA3gUAAAAA&#10;" fillcolor="white [3201]" stroked="f" strokeweight=".5pt">
                <v:textbox>
                  <w:txbxContent>
                    <w:p w14:paraId="0E98CBA7" w14:textId="54B1F42A" w:rsidR="00230A8B" w:rsidRDefault="003F53C0" w:rsidP="00BD05F4">
                      <w:pPr>
                        <w:tabs>
                          <w:tab w:val="left" w:pos="0"/>
                          <w:tab w:val="right" w:leader="underscore" w:pos="9639"/>
                        </w:tabs>
                        <w:spacing w:line="360" w:lineRule="auto"/>
                        <w:jc w:val="center"/>
                      </w:pPr>
                      <w:r w:rsidRPr="00D93E99">
                        <w:rPr>
                          <w:rFonts w:ascii="Verdana" w:hAnsi="Verdana"/>
                          <w:b/>
                          <w:bCs/>
                          <w:smallCaps/>
                          <w:sz w:val="22"/>
                        </w:rPr>
                        <w:t>Al</w:t>
                      </w:r>
                      <w:r w:rsidR="00D15797" w:rsidRPr="00D93E99">
                        <w:rPr>
                          <w:rFonts w:ascii="Verdana" w:hAnsi="Verdana"/>
                          <w:b/>
                          <w:bCs/>
                          <w:smallCaps/>
                          <w:sz w:val="22"/>
                        </w:rPr>
                        <w:t xml:space="preserve"> Dirigente dell’Ufficio </w:t>
                      </w:r>
                      <w:proofErr w:type="gramStart"/>
                      <w:r w:rsidR="00C770A3">
                        <w:rPr>
                          <w:rFonts w:ascii="Verdana" w:hAnsi="Verdana"/>
                          <w:b/>
                          <w:bCs/>
                          <w:smallCaps/>
                          <w:sz w:val="22"/>
                        </w:rPr>
                        <w:t>XI</w:t>
                      </w:r>
                      <w:r w:rsidR="000159B1">
                        <w:rPr>
                          <w:rFonts w:ascii="Verdana" w:hAnsi="Verdana"/>
                          <w:b/>
                          <w:bCs/>
                          <w:smallCaps/>
                          <w:sz w:val="22"/>
                        </w:rPr>
                        <w:t>^</w:t>
                      </w:r>
                      <w:proofErr w:type="gramEnd"/>
                      <w:r w:rsidR="000159B1">
                        <w:rPr>
                          <w:rFonts w:ascii="Verdana" w:hAnsi="Verdana"/>
                          <w:b/>
                          <w:bCs/>
                          <w:smallCaps/>
                          <w:sz w:val="22"/>
                        </w:rPr>
                        <w:t xml:space="preserve"> </w:t>
                      </w:r>
                      <w:r w:rsidR="00D15797" w:rsidRPr="00D93E99">
                        <w:rPr>
                          <w:rFonts w:ascii="Verdana" w:hAnsi="Verdana"/>
                          <w:b/>
                          <w:bCs/>
                          <w:smallCaps/>
                          <w:sz w:val="22"/>
                        </w:rPr>
                        <w:t xml:space="preserve">Ambito Territoriale </w:t>
                      </w:r>
                      <w:r w:rsidR="00B71025" w:rsidRPr="00D93E99">
                        <w:rPr>
                          <w:rFonts w:ascii="Verdana" w:hAnsi="Verdana"/>
                          <w:b/>
                          <w:bCs/>
                          <w:smallCaps/>
                          <w:sz w:val="18"/>
                          <w:szCs w:val="18"/>
                        </w:rPr>
                        <w:t>D</w:t>
                      </w:r>
                      <w:r w:rsidR="00666018" w:rsidRPr="00D93E99">
                        <w:rPr>
                          <w:rFonts w:ascii="Verdana" w:hAnsi="Verdana"/>
                          <w:b/>
                          <w:bCs/>
                          <w:smallCaps/>
                          <w:sz w:val="18"/>
                          <w:szCs w:val="18"/>
                        </w:rPr>
                        <w:t xml:space="preserve">I </w:t>
                      </w:r>
                      <w:r w:rsidR="00C770A3">
                        <w:rPr>
                          <w:rFonts w:ascii="Verdana" w:hAnsi="Verdana"/>
                          <w:b/>
                          <w:bCs/>
                          <w:smallCaps/>
                          <w:sz w:val="18"/>
                          <w:szCs w:val="18"/>
                        </w:rPr>
                        <w:t>PRATO</w:t>
                      </w: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2965DD">
      <w:pPr>
        <w:tabs>
          <w:tab w:val="left" w:leader="underscore" w:pos="4962"/>
          <w:tab w:val="right" w:leader="underscore" w:pos="9639"/>
        </w:tabs>
        <w:spacing w:line="48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2965DD">
      <w:pPr>
        <w:tabs>
          <w:tab w:val="left" w:leader="underscore" w:pos="5387"/>
          <w:tab w:val="right" w:leader="underscore" w:pos="9639"/>
        </w:tabs>
        <w:spacing w:line="480" w:lineRule="auto"/>
        <w:jc w:val="both"/>
        <w:rPr>
          <w:rFonts w:ascii="Verdana" w:hAnsi="Verdana"/>
          <w:sz w:val="18"/>
          <w:szCs w:val="18"/>
        </w:rPr>
      </w:pPr>
      <w:r w:rsidRPr="00A226D4">
        <w:rPr>
          <w:rFonts w:ascii="Verdana" w:hAnsi="Verdana"/>
          <w:sz w:val="18"/>
          <w:szCs w:val="18"/>
        </w:rPr>
        <w:t xml:space="preserve">nato/a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Default="00EF0D86"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0FC86735" w14:textId="4A3B20F9" w:rsidR="002965DD" w:rsidRDefault="002965DD"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telefono __________________________________</w:t>
      </w:r>
    </w:p>
    <w:p w14:paraId="234546D3" w14:textId="77777777" w:rsidR="002965DD" w:rsidRPr="00D15797" w:rsidRDefault="002965DD" w:rsidP="002965DD">
      <w:pPr>
        <w:tabs>
          <w:tab w:val="left" w:leader="underscore" w:pos="5387"/>
          <w:tab w:val="right" w:leader="underscore" w:pos="9639"/>
        </w:tabs>
        <w:spacing w:line="480" w:lineRule="auto"/>
        <w:jc w:val="both"/>
        <w:rPr>
          <w:rFonts w:ascii="Verdana" w:hAnsi="Verdana"/>
          <w:sz w:val="18"/>
          <w:szCs w:val="18"/>
        </w:rPr>
      </w:pP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53EF3280"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xml:space="preserve">. </w:t>
      </w:r>
      <w:proofErr w:type="spellStart"/>
      <w:r>
        <w:rPr>
          <w:rFonts w:ascii="Verdana" w:hAnsi="Verdana"/>
          <w:sz w:val="18"/>
          <w:szCs w:val="18"/>
        </w:rPr>
        <w:t>nell’a.s.</w:t>
      </w:r>
      <w:proofErr w:type="spellEnd"/>
      <w:r>
        <w:rPr>
          <w:rFonts w:ascii="Verdana" w:hAnsi="Verdana"/>
          <w:sz w:val="18"/>
          <w:szCs w:val="18"/>
        </w:rPr>
        <w:t xml:space="preserve"> 202</w:t>
      </w:r>
      <w:r w:rsidR="00EF0D86">
        <w:rPr>
          <w:rFonts w:ascii="Verdana" w:hAnsi="Verdana"/>
          <w:sz w:val="18"/>
          <w:szCs w:val="18"/>
        </w:rPr>
        <w:t>3</w:t>
      </w:r>
      <w:r>
        <w:rPr>
          <w:rFonts w:ascii="Verdana" w:hAnsi="Verdana"/>
          <w:sz w:val="18"/>
          <w:szCs w:val="18"/>
        </w:rPr>
        <w:t>/2</w:t>
      </w:r>
      <w:r w:rsidR="00EF0D86">
        <w:rPr>
          <w:rFonts w:ascii="Verdana" w:hAnsi="Verdana"/>
          <w:sz w:val="18"/>
          <w:szCs w:val="18"/>
        </w:rPr>
        <w:t>4</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2C124509" w:rsidR="00EF0D86" w:rsidRPr="00EF0D86" w:rsidRDefault="00EF0D86"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sidRPr="00C14E7E">
        <w:rPr>
          <w:rFonts w:ascii="Verdana" w:hAnsi="Verdana" w:cs="Wingdings"/>
          <w:b/>
          <w:bCs/>
          <w:sz w:val="18"/>
          <w:szCs w:val="18"/>
        </w:rPr>
        <w:t>A)</w:t>
      </w:r>
      <w:r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518B9B0C" w:rsidR="00EF0D86" w:rsidRPr="00C14E7E" w:rsidRDefault="00EF0D86"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B.1)</w:t>
      </w:r>
      <w:r w:rsidRPr="00EF0D86">
        <w:rPr>
          <w:rFonts w:ascii="Verdana" w:hAnsi="Verdana" w:cs="Wingdings"/>
          <w:sz w:val="18"/>
          <w:szCs w:val="18"/>
        </w:rPr>
        <w:t xml:space="preserve"> </w:t>
      </w:r>
      <w:r w:rsidR="00C14E7E">
        <w:rPr>
          <w:rFonts w:ascii="Verdana" w:hAnsi="Verdana" w:cs="Wingdings"/>
          <w:sz w:val="18"/>
          <w:szCs w:val="18"/>
        </w:rPr>
        <w:t>f</w:t>
      </w:r>
      <w:r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2024/25</w:t>
      </w:r>
      <w:r w:rsidRPr="00EF0D86">
        <w:rPr>
          <w:rFonts w:ascii="Verdana" w:hAnsi="Verdana" w:cs="Wingdings"/>
          <w:sz w:val="18"/>
          <w:szCs w:val="18"/>
        </w:rPr>
        <w:t xml:space="preserve"> presso l’istitu</w:t>
      </w:r>
      <w:r w:rsidR="00C14E7E">
        <w:rPr>
          <w:rFonts w:ascii="Verdana" w:hAnsi="Verdana" w:cs="Wingdings"/>
          <w:sz w:val="18"/>
          <w:szCs w:val="18"/>
        </w:rPr>
        <w:t>zione</w:t>
      </w:r>
      <w:r w:rsidRPr="00EF0D86">
        <w:rPr>
          <w:rFonts w:ascii="Verdana" w:hAnsi="Verdana" w:cs="Wingdings"/>
          <w:sz w:val="18"/>
          <w:szCs w:val="18"/>
        </w:rPr>
        <w:t xml:space="preserve"> scolastic</w:t>
      </w:r>
      <w:r w:rsidR="00C14E7E">
        <w:rPr>
          <w:rFonts w:ascii="Verdana" w:hAnsi="Verdana" w:cs="Wingdings"/>
          <w:sz w:val="18"/>
          <w:szCs w:val="18"/>
        </w:rPr>
        <w:t xml:space="preserve">a </w:t>
      </w:r>
      <w:r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Pr="00EF0D86">
        <w:rPr>
          <w:rFonts w:ascii="Verdana" w:hAnsi="Verdana" w:cs="Wingdings"/>
          <w:sz w:val="18"/>
          <w:szCs w:val="18"/>
        </w:rPr>
        <w:t xml:space="preserve"> (prov. ___</w:t>
      </w:r>
      <w:r w:rsidR="00433DD6">
        <w:rPr>
          <w:rFonts w:ascii="Verdana" w:hAnsi="Verdana" w:cs="Wingdings"/>
          <w:sz w:val="18"/>
          <w:szCs w:val="18"/>
        </w:rPr>
        <w:t>_</w:t>
      </w:r>
      <w:r w:rsidRPr="00EF0D86">
        <w:rPr>
          <w:rFonts w:ascii="Verdana" w:hAnsi="Verdana" w:cs="Wingdings"/>
          <w:sz w:val="18"/>
          <w:szCs w:val="18"/>
        </w:rPr>
        <w:t>)</w:t>
      </w:r>
    </w:p>
    <w:p w14:paraId="11E8BC86" w14:textId="0DCB743F" w:rsidR="00C14E7E" w:rsidRPr="006C65A9" w:rsidRDefault="00C14E7E"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B.2)</w:t>
      </w:r>
      <w:r w:rsidRPr="00C14E7E">
        <w:rPr>
          <w:rFonts w:ascii="Verdana" w:hAnsi="Verdana" w:cs="Wingdings"/>
          <w:sz w:val="18"/>
          <w:szCs w:val="18"/>
        </w:rPr>
        <w:t xml:space="preserve"> D.S.G.A. </w:t>
      </w:r>
      <w:r>
        <w:rPr>
          <w:rFonts w:ascii="Verdana" w:hAnsi="Verdana" w:cs="Wingdings"/>
          <w:sz w:val="18"/>
          <w:szCs w:val="18"/>
        </w:rPr>
        <w:t xml:space="preserve">di ruolo </w:t>
      </w:r>
      <w:r w:rsidRPr="00C14E7E">
        <w:rPr>
          <w:rFonts w:ascii="Verdana" w:hAnsi="Verdana" w:cs="Wingdings"/>
          <w:sz w:val="18"/>
          <w:szCs w:val="18"/>
        </w:rPr>
        <w:t>titolare pe</w:t>
      </w:r>
      <w:r>
        <w:rPr>
          <w:rFonts w:ascii="Verdana" w:hAnsi="Verdana" w:cs="Wingdings"/>
          <w:sz w:val="18"/>
          <w:szCs w:val="18"/>
        </w:rPr>
        <w:t xml:space="preserve">r </w:t>
      </w:r>
      <w:r w:rsidRPr="00C14E7E">
        <w:rPr>
          <w:rFonts w:ascii="Verdana" w:hAnsi="Verdana" w:cs="Wingdings"/>
          <w:sz w:val="18"/>
          <w:szCs w:val="18"/>
        </w:rPr>
        <w:t>l’a.s. 2024/25 presso</w:t>
      </w:r>
      <w:r>
        <w:rPr>
          <w:rFonts w:ascii="Verdana" w:hAnsi="Verdana" w:cs="Wingdings"/>
          <w:sz w:val="18"/>
          <w:szCs w:val="18"/>
        </w:rPr>
        <w:t xml:space="preserve"> l’istituzione scolastica ____________________ ______________________________________ di ______________________________ (prov. _____)</w:t>
      </w:r>
    </w:p>
    <w:p w14:paraId="74E83929" w14:textId="4037F7F6" w:rsidR="006C65A9" w:rsidRPr="006C65A9" w:rsidRDefault="006C65A9" w:rsidP="006C65A9">
      <w:pPr>
        <w:pStyle w:val="Paragrafoelenco"/>
        <w:numPr>
          <w:ilvl w:val="0"/>
          <w:numId w:val="14"/>
        </w:numPr>
        <w:spacing w:after="120" w:line="360" w:lineRule="auto"/>
        <w:contextualSpacing w:val="0"/>
        <w:jc w:val="both"/>
        <w:rPr>
          <w:rFonts w:ascii="Verdana" w:hAnsi="Verdana"/>
          <w:sz w:val="18"/>
          <w:szCs w:val="18"/>
        </w:rPr>
      </w:pPr>
      <w:bookmarkStart w:id="0" w:name="_Hlk175906749"/>
      <w:r>
        <w:rPr>
          <w:rFonts w:ascii="Verdana" w:hAnsi="Verdana" w:cs="Wingdings"/>
          <w:b/>
          <w:bCs/>
          <w:sz w:val="18"/>
          <w:szCs w:val="18"/>
        </w:rPr>
        <w:t>C</w:t>
      </w:r>
      <w:r w:rsidRPr="00C14E7E">
        <w:rPr>
          <w:rFonts w:ascii="Verdana" w:hAnsi="Verdana" w:cs="Wingdings"/>
          <w:b/>
          <w:bCs/>
          <w:sz w:val="18"/>
          <w:szCs w:val="18"/>
        </w:rPr>
        <w:t>)</w:t>
      </w:r>
      <w:r w:rsidRPr="00C14E7E">
        <w:rPr>
          <w:rFonts w:ascii="Verdana" w:hAnsi="Verdana" w:cs="Wingdings"/>
          <w:sz w:val="18"/>
          <w:szCs w:val="18"/>
        </w:rPr>
        <w:t xml:space="preserve"> </w:t>
      </w:r>
      <w:r>
        <w:rPr>
          <w:rFonts w:ascii="Verdana" w:hAnsi="Verdana" w:cs="Wingdings"/>
          <w:sz w:val="18"/>
          <w:szCs w:val="18"/>
        </w:rPr>
        <w:t xml:space="preserve">personale inserito </w:t>
      </w:r>
      <w:r w:rsidR="008C0F9F">
        <w:rPr>
          <w:rFonts w:ascii="Verdana" w:hAnsi="Verdana" w:cs="Wingdings"/>
          <w:sz w:val="18"/>
          <w:szCs w:val="18"/>
        </w:rPr>
        <w:t xml:space="preserve">nella posizione n. ________ </w:t>
      </w:r>
      <w:r w:rsidR="00667E6F">
        <w:rPr>
          <w:rFonts w:ascii="Verdana" w:hAnsi="Verdana" w:cs="Wingdings"/>
          <w:sz w:val="18"/>
          <w:szCs w:val="18"/>
        </w:rPr>
        <w:t xml:space="preserve">della graduatoria per la regione Lazio </w:t>
      </w:r>
      <w:r w:rsidR="00E2205B">
        <w:rPr>
          <w:rFonts w:ascii="Verdana" w:hAnsi="Verdana" w:cs="Wingdings"/>
          <w:sz w:val="18"/>
          <w:szCs w:val="18"/>
        </w:rPr>
        <w:t xml:space="preserve">relativa alla </w:t>
      </w:r>
      <w:r w:rsidR="00E2205B" w:rsidRPr="00E2205B">
        <w:rPr>
          <w:rFonts w:ascii="Verdana" w:hAnsi="Verdana" w:cs="Wingdings"/>
          <w:sz w:val="18"/>
          <w:szCs w:val="18"/>
        </w:rPr>
        <w:t>procedura valutativa di progressione all’area dei funzionari e dell’elevata qualificazione</w:t>
      </w:r>
    </w:p>
    <w:bookmarkEnd w:id="0"/>
    <w:p w14:paraId="53B343CC" w14:textId="3981C4BA" w:rsidR="004F6F9E" w:rsidRPr="00BF11C7" w:rsidRDefault="00433DD6"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 xml:space="preserve">D)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5A27EACE" w14:textId="77777777" w:rsidR="00630BEF" w:rsidRDefault="00630BEF" w:rsidP="00630BEF">
      <w:pPr>
        <w:pStyle w:val="Paragrafoelenco"/>
        <w:numPr>
          <w:ilvl w:val="0"/>
          <w:numId w:val="14"/>
        </w:numPr>
        <w:spacing w:after="120" w:line="360" w:lineRule="auto"/>
        <w:ind w:left="714" w:hanging="357"/>
        <w:contextualSpacing w:val="0"/>
        <w:jc w:val="both"/>
        <w:rPr>
          <w:rFonts w:ascii="Verdana" w:hAnsi="Verdana"/>
          <w:sz w:val="18"/>
          <w:szCs w:val="18"/>
        </w:rPr>
      </w:pPr>
      <w:r w:rsidRPr="008020DB">
        <w:rPr>
          <w:rFonts w:ascii="Verdana" w:hAnsi="Verdana"/>
          <w:b/>
          <w:bCs/>
          <w:sz w:val="18"/>
          <w:szCs w:val="18"/>
        </w:rPr>
        <w:t>E)</w:t>
      </w:r>
      <w:r>
        <w:rPr>
          <w:rFonts w:ascii="Verdana" w:hAnsi="Verdana"/>
          <w:sz w:val="18"/>
          <w:szCs w:val="18"/>
        </w:rPr>
        <w:t xml:space="preserve">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630BEF" w:rsidRPr="000C468F" w14:paraId="4C018F3D" w14:textId="77777777" w:rsidTr="007E444F">
        <w:trPr>
          <w:trHeight w:val="362"/>
        </w:trPr>
        <w:tc>
          <w:tcPr>
            <w:tcW w:w="3711" w:type="dxa"/>
          </w:tcPr>
          <w:p w14:paraId="4867D486" w14:textId="77777777" w:rsidR="00630BEF" w:rsidRPr="000E5131" w:rsidRDefault="00630BEF" w:rsidP="007E444F">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lastRenderedPageBreak/>
              <w:t xml:space="preserve"> </w:t>
            </w:r>
            <w:r w:rsidRPr="000C468F">
              <w:rPr>
                <w:rFonts w:ascii="Verdana" w:hAnsi="Verdana" w:cs="Wingdings"/>
                <w:sz w:val="18"/>
                <w:szCs w:val="18"/>
              </w:rPr>
              <w:tab/>
            </w:r>
            <w:r>
              <w:rPr>
                <w:rFonts w:ascii="Verdana" w:hAnsi="Verdana"/>
                <w:sz w:val="18"/>
                <w:szCs w:val="18"/>
              </w:rPr>
              <w:t xml:space="preserve">seconda posizione economica </w:t>
            </w:r>
            <w:proofErr w:type="spellStart"/>
            <w:r>
              <w:rPr>
                <w:rFonts w:ascii="Verdana" w:hAnsi="Verdana"/>
                <w:sz w:val="18"/>
                <w:szCs w:val="18"/>
              </w:rPr>
              <w:t>dall’a.s.</w:t>
            </w:r>
            <w:proofErr w:type="spellEnd"/>
            <w:r>
              <w:rPr>
                <w:rFonts w:ascii="Verdana" w:hAnsi="Verdana"/>
                <w:sz w:val="18"/>
                <w:szCs w:val="18"/>
              </w:rPr>
              <w:t xml:space="preserve"> ____________</w:t>
            </w:r>
          </w:p>
        </w:tc>
        <w:tc>
          <w:tcPr>
            <w:tcW w:w="3161" w:type="dxa"/>
          </w:tcPr>
          <w:p w14:paraId="525103E7" w14:textId="77777777" w:rsidR="00630BEF" w:rsidRDefault="00630BEF" w:rsidP="007E444F">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090F8BFD" w14:textId="77777777" w:rsidR="00630BEF" w:rsidRPr="000C468F" w:rsidRDefault="00630BEF" w:rsidP="007E444F">
            <w:pPr>
              <w:tabs>
                <w:tab w:val="left" w:pos="640"/>
                <w:tab w:val="right" w:leader="underscore" w:pos="9639"/>
              </w:tabs>
              <w:spacing w:after="120"/>
              <w:ind w:left="498" w:hanging="219"/>
              <w:rPr>
                <w:rFonts w:ascii="Verdana" w:hAnsi="Verdana"/>
                <w:b/>
                <w:sz w:val="18"/>
                <w:szCs w:val="18"/>
              </w:rPr>
            </w:pPr>
            <w:proofErr w:type="spellStart"/>
            <w:r>
              <w:rPr>
                <w:rFonts w:ascii="Verdana" w:hAnsi="Verdana"/>
                <w:sz w:val="18"/>
                <w:szCs w:val="18"/>
              </w:rPr>
              <w:t>dall’a.s.</w:t>
            </w:r>
            <w:proofErr w:type="spellEnd"/>
            <w:r>
              <w:rPr>
                <w:rFonts w:ascii="Verdana" w:hAnsi="Verdana"/>
                <w:sz w:val="18"/>
                <w:szCs w:val="18"/>
              </w:rPr>
              <w:t xml:space="preserve"> ____________</w:t>
            </w:r>
          </w:p>
        </w:tc>
        <w:tc>
          <w:tcPr>
            <w:tcW w:w="0" w:type="auto"/>
          </w:tcPr>
          <w:p w14:paraId="347A1EEF" w14:textId="77777777" w:rsidR="00630BEF" w:rsidRPr="000E5131" w:rsidRDefault="00630BEF" w:rsidP="007E444F">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0A5AF6E6" w14:textId="1A94DD3F" w:rsidR="00630BEF" w:rsidRPr="00630BEF" w:rsidRDefault="00630BEF" w:rsidP="00630BEF">
      <w:pPr>
        <w:pStyle w:val="Paragrafoelenco"/>
        <w:numPr>
          <w:ilvl w:val="0"/>
          <w:numId w:val="14"/>
        </w:numPr>
        <w:rPr>
          <w:rFonts w:ascii="Verdana" w:hAnsi="Verdana"/>
          <w:sz w:val="18"/>
          <w:szCs w:val="18"/>
        </w:rPr>
      </w:pPr>
      <w:r>
        <w:rPr>
          <w:rFonts w:ascii="Verdana" w:hAnsi="Verdana"/>
          <w:b/>
          <w:bCs/>
          <w:sz w:val="18"/>
          <w:szCs w:val="18"/>
        </w:rPr>
        <w:t>F</w:t>
      </w:r>
      <w:r w:rsidRPr="00630BEF">
        <w:rPr>
          <w:rFonts w:ascii="Verdana" w:hAnsi="Verdana"/>
          <w:b/>
          <w:bCs/>
          <w:sz w:val="18"/>
          <w:szCs w:val="18"/>
        </w:rPr>
        <w:t>)</w:t>
      </w:r>
      <w:r w:rsidRPr="00630BEF">
        <w:rPr>
          <w:rFonts w:ascii="Verdana" w:hAnsi="Verdana"/>
          <w:sz w:val="18"/>
          <w:szCs w:val="18"/>
        </w:rPr>
        <w:t xml:space="preserve"> personale inserito nella posizione n. ________ della graduatoria per la regione </w:t>
      </w:r>
      <w:r>
        <w:rPr>
          <w:rFonts w:ascii="Verdana" w:hAnsi="Verdana"/>
          <w:sz w:val="18"/>
          <w:szCs w:val="18"/>
        </w:rPr>
        <w:t>_________________</w:t>
      </w:r>
      <w:r w:rsidRPr="00630BEF">
        <w:rPr>
          <w:rFonts w:ascii="Verdana" w:hAnsi="Verdana"/>
          <w:sz w:val="18"/>
          <w:szCs w:val="18"/>
        </w:rPr>
        <w:t xml:space="preserve"> relativa alla procedura valutativa di progressione all’area dei funzionari e dell’elevata qualificazione</w:t>
      </w:r>
    </w:p>
    <w:p w14:paraId="01804DA7" w14:textId="77777777" w:rsidR="00630BEF" w:rsidRPr="00630BEF" w:rsidRDefault="00630BEF" w:rsidP="00630BEF">
      <w:pPr>
        <w:pStyle w:val="Paragrafoelenco"/>
        <w:spacing w:after="120" w:line="360" w:lineRule="auto"/>
        <w:ind w:left="714"/>
        <w:contextualSpacing w:val="0"/>
        <w:jc w:val="both"/>
        <w:rPr>
          <w:rFonts w:ascii="Verdana" w:hAnsi="Verdana"/>
          <w:sz w:val="18"/>
          <w:szCs w:val="18"/>
        </w:rPr>
      </w:pPr>
    </w:p>
    <w:p w14:paraId="1EA1F49C" w14:textId="757DF8D5" w:rsidR="00034AA3" w:rsidRDefault="00321AF5" w:rsidP="00F159C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6D61DE">
        <w:rPr>
          <w:rFonts w:ascii="Verdana" w:hAnsi="Verdana"/>
          <w:sz w:val="18"/>
          <w:szCs w:val="18"/>
        </w:rPr>
        <w:t xml:space="preserve"> di cui alle Tabelle allegate al D.M. n. 74/2024</w:t>
      </w:r>
      <w:r w:rsidR="00603065">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2179A63D" w:rsidR="00161639" w:rsidRDefault="00161639" w:rsidP="00161639">
            <w:pPr>
              <w:spacing w:after="120"/>
              <w:rPr>
                <w:rFonts w:ascii="Verdana" w:hAnsi="Verdana"/>
                <w:sz w:val="18"/>
                <w:szCs w:val="18"/>
              </w:rPr>
            </w:pPr>
          </w:p>
        </w:tc>
        <w:tc>
          <w:tcPr>
            <w:tcW w:w="1100" w:type="dxa"/>
            <w:vAlign w:val="bottom"/>
          </w:tcPr>
          <w:p w14:paraId="2C810EC2" w14:textId="5853CA02" w:rsidR="00161639" w:rsidRDefault="00161639" w:rsidP="00161639">
            <w:pPr>
              <w:spacing w:after="120"/>
              <w:ind w:right="-108"/>
            </w:pPr>
          </w:p>
        </w:tc>
        <w:tc>
          <w:tcPr>
            <w:tcW w:w="3632" w:type="dxa"/>
            <w:vAlign w:val="bottom"/>
          </w:tcPr>
          <w:p w14:paraId="6E1FECBC" w14:textId="46C03F93" w:rsidR="00161639" w:rsidRDefault="00161639" w:rsidP="00161639">
            <w:pPr>
              <w:spacing w:after="120"/>
              <w:rPr>
                <w:rFonts w:ascii="Verdana" w:hAnsi="Verdana"/>
                <w:sz w:val="18"/>
                <w:szCs w:val="18"/>
              </w:rPr>
            </w:pPr>
          </w:p>
        </w:tc>
        <w:tc>
          <w:tcPr>
            <w:tcW w:w="1800" w:type="dxa"/>
            <w:vAlign w:val="bottom"/>
          </w:tcPr>
          <w:p w14:paraId="59C9D458" w14:textId="1C38B68F" w:rsidR="00161639" w:rsidRDefault="00161639" w:rsidP="00161639">
            <w:pPr>
              <w:spacing w:after="120"/>
              <w:rPr>
                <w:rFonts w:ascii="Verdana" w:hAnsi="Verdana"/>
                <w:sz w:val="18"/>
                <w:szCs w:val="18"/>
              </w:rPr>
            </w:pPr>
          </w:p>
        </w:tc>
        <w:tc>
          <w:tcPr>
            <w:tcW w:w="1803" w:type="dxa"/>
            <w:vAlign w:val="bottom"/>
          </w:tcPr>
          <w:p w14:paraId="2EE40B1D" w14:textId="0D8AADC2" w:rsidR="00161639" w:rsidRDefault="00161639" w:rsidP="00161639">
            <w:pPr>
              <w:spacing w:after="120"/>
              <w:rPr>
                <w:rFonts w:ascii="Verdana" w:hAnsi="Verdana"/>
                <w:sz w:val="18"/>
                <w:szCs w:val="18"/>
              </w:rPr>
            </w:pP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94887ED" w14:textId="016B0A5E"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2024/25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w:t>
      </w:r>
      <w:proofErr w:type="gramStart"/>
      <w:r>
        <w:rPr>
          <w:rFonts w:ascii="Verdana" w:hAnsi="Verdana"/>
          <w:i/>
          <w:sz w:val="18"/>
          <w:szCs w:val="18"/>
        </w:rPr>
        <w:t xml:space="preserve">   (</w:t>
      </w:r>
      <w:proofErr w:type="gramEnd"/>
      <w:r>
        <w:rPr>
          <w:rFonts w:ascii="Verdana" w:hAnsi="Verdana"/>
          <w:i/>
          <w:sz w:val="18"/>
          <w:szCs w:val="18"/>
        </w:rPr>
        <w:t>Firma del dichiarante)</w:t>
      </w:r>
    </w:p>
    <w:p w14:paraId="7007EC10" w14:textId="681B9A17" w:rsidR="0090175F" w:rsidRPr="0090175F" w:rsidRDefault="0090175F" w:rsidP="0090175F">
      <w:pPr>
        <w:spacing w:after="120" w:line="240" w:lineRule="exact"/>
        <w:ind w:left="284" w:hanging="284"/>
        <w:jc w:val="center"/>
        <w:rPr>
          <w:b/>
          <w:bCs/>
        </w:rPr>
      </w:pPr>
      <w:r w:rsidRPr="0090175F">
        <w:rPr>
          <w:b/>
          <w:bCs/>
        </w:rPr>
        <w:lastRenderedPageBreak/>
        <w:t>Informativa sul trattamento dei dati personali (Art. 13 e 14 del Regolamento UE 679/2016)</w:t>
      </w:r>
    </w:p>
    <w:p w14:paraId="073C1BA6" w14:textId="77777777" w:rsidR="0090175F" w:rsidRDefault="0090175F" w:rsidP="0090175F">
      <w:pPr>
        <w:spacing w:after="120" w:line="240" w:lineRule="exact"/>
        <w:ind w:left="284"/>
        <w:jc w:val="both"/>
      </w:pPr>
      <w:r>
        <w:t xml:space="preserve">Il Ministero dell’Istruzione e del Merito, in qualità di Titolare del trattamento, desidera, con la presente informativa, </w:t>
      </w:r>
      <w:proofErr w:type="spellStart"/>
      <w:r>
        <w:t>fornirLe</w:t>
      </w:r>
      <w:proofErr w:type="spellEnd"/>
      <w:r>
        <w:t xml:space="preserve"> informazioni circa il trattamento dei dati personali che La riguardano. Attraverso la compilazione del presente modulo di domanda il candidato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 Titolare del trattamento dei dati </w:t>
      </w:r>
    </w:p>
    <w:p w14:paraId="3919B97B" w14:textId="1E67F78F" w:rsidR="0090175F" w:rsidRDefault="0090175F" w:rsidP="0090175F">
      <w:pPr>
        <w:spacing w:after="120" w:line="240" w:lineRule="exact"/>
        <w:ind w:left="284"/>
        <w:jc w:val="both"/>
      </w:pPr>
      <w:r w:rsidRPr="0090175F">
        <w:rPr>
          <w:b/>
          <w:bCs/>
        </w:rPr>
        <w:t>Titolare del trattamento dei dati</w:t>
      </w:r>
      <w:r>
        <w:t xml:space="preserve"> è il Ministero dell’Istruzione e del Merito. Articolazione regionale: Ufficio Scolastico Provinciale di </w:t>
      </w:r>
      <w:r>
        <w:t>Prato</w:t>
      </w:r>
      <w:r>
        <w:t xml:space="preserve"> al quale ci si potrà rivolgere per esercitare i diritti degli interessati – indirizzo PEO: </w:t>
      </w:r>
      <w:hyperlink r:id="rId5" w:history="1">
        <w:r w:rsidRPr="00056334">
          <w:rPr>
            <w:rStyle w:val="Collegamentoipertestuale"/>
          </w:rPr>
          <w:t>usp.</w:t>
        </w:r>
        <w:r w:rsidRPr="00056334">
          <w:rPr>
            <w:rStyle w:val="Collegamentoipertestuale"/>
          </w:rPr>
          <w:t>po@</w:t>
        </w:r>
        <w:r w:rsidRPr="00056334">
          <w:rPr>
            <w:rStyle w:val="Collegamentoipertestuale"/>
          </w:rPr>
          <w:t>istruzione.it</w:t>
        </w:r>
      </w:hyperlink>
      <w:r>
        <w:t>.</w:t>
      </w:r>
    </w:p>
    <w:p w14:paraId="43FB5347" w14:textId="4D25AAE4" w:rsidR="0090175F" w:rsidRDefault="0090175F" w:rsidP="0090175F">
      <w:pPr>
        <w:spacing w:after="120" w:line="240" w:lineRule="exact"/>
        <w:ind w:left="284"/>
        <w:jc w:val="both"/>
      </w:pPr>
      <w:r w:rsidRPr="0090175F">
        <w:rPr>
          <w:b/>
          <w:bCs/>
        </w:rPr>
        <w:t xml:space="preserve"> Responsabile della protezione dei dati</w:t>
      </w:r>
      <w:r>
        <w:t xml:space="preserve"> 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w:t>
      </w:r>
      <w:proofErr w:type="gramStart"/>
      <w:r>
        <w:t>email</w:t>
      </w:r>
      <w:proofErr w:type="gramEnd"/>
      <w:r>
        <w:t xml:space="preserve">: </w:t>
      </w:r>
      <w:hyperlink r:id="rId6" w:history="1">
        <w:r w:rsidRPr="00056334">
          <w:rPr>
            <w:rStyle w:val="Collegamentoipertestuale"/>
          </w:rPr>
          <w:t>rpd@istruzione.it</w:t>
        </w:r>
      </w:hyperlink>
      <w:r>
        <w:t>.</w:t>
      </w:r>
    </w:p>
    <w:p w14:paraId="749B2E48" w14:textId="77777777" w:rsidR="0090175F" w:rsidRDefault="0090175F" w:rsidP="0090175F">
      <w:pPr>
        <w:spacing w:after="120" w:line="240" w:lineRule="exact"/>
        <w:ind w:left="284"/>
        <w:jc w:val="both"/>
      </w:pPr>
      <w:r w:rsidRPr="0090175F">
        <w:rPr>
          <w:b/>
          <w:bCs/>
        </w:rPr>
        <w:t xml:space="preserve"> Finalità del trattamento</w:t>
      </w:r>
      <w:r>
        <w:t xml:space="preserve">: Il trattamento dei dati richiesti nell’istanza di incarico è connesso al corretto espletamento della presente procedura selettiva. Categorie di dati personali oggetto di trattamento: d.1) categorie comuni: dati personali identificativi, alla sede di servizio, titoli di servizio. Base giuridica del trattamento: la base giuridica del trattamento dei dati personali, secondo quanto previsto dall’articolo 6, comma 1, lettera e) del Regolamento (UE) 2016/679, è il comma 65 dell'art. 1 della Legge 107/2015, </w:t>
      </w:r>
    </w:p>
    <w:p w14:paraId="6155026F" w14:textId="77777777" w:rsidR="0090175F" w:rsidRDefault="0090175F" w:rsidP="0090175F">
      <w:pPr>
        <w:spacing w:after="120" w:line="240" w:lineRule="exact"/>
        <w:ind w:left="284"/>
        <w:jc w:val="both"/>
      </w:pPr>
      <w:r w:rsidRPr="0090175F">
        <w:rPr>
          <w:b/>
          <w:bCs/>
        </w:rPr>
        <w:t>Destinatari del trattamento</w:t>
      </w:r>
      <w:r>
        <w:t xml:space="preserve"> I dati trattati non costituiranno oggetto di diffusione e potranno essere comunicati o resi accessibili, esclusivamente per le finalità illustrate, legate allo svolgimento di procedura comparativa nei casi e alle condizioni previste dalla Legge. Tali dati personali, una volta acquisiti dall’interessato unicamente per il conseguimento delle finalità indicate, possono essere trattati dalle seguenti categorie di soggetti: • dipendenti del MIM autorizzati al trattamento dei dati personali; • soggetti a cui la comunicazione dei dati debba essere effettuata in adempimento di un obbligo previsto dalla legge, da un regolamento o dalla normativa comunitaria. </w:t>
      </w:r>
      <w:r w:rsidRPr="0090175F">
        <w:rPr>
          <w:b/>
          <w:bCs/>
        </w:rPr>
        <w:t>Natura obbligatoria del conferimento</w:t>
      </w:r>
      <w:r>
        <w:t xml:space="preserve"> dei </w:t>
      </w:r>
      <w:proofErr w:type="gramStart"/>
      <w:r>
        <w:t>dati</w:t>
      </w:r>
      <w:proofErr w:type="gramEnd"/>
      <w:r>
        <w:t xml:space="preserve"> Il conferimento dei dati richiesti è obbligatorio in quanto previsto dalla normativa suindicata come base giuridica del trattamento. Il mancato conferimento dei dati comporta l’impossibilità di partecipare e di dare corso alla presente procedura. </w:t>
      </w:r>
    </w:p>
    <w:p w14:paraId="067180FF" w14:textId="77777777" w:rsidR="0090175F" w:rsidRDefault="0090175F" w:rsidP="0090175F">
      <w:pPr>
        <w:spacing w:after="120" w:line="240" w:lineRule="exact"/>
        <w:ind w:left="284"/>
        <w:jc w:val="both"/>
      </w:pPr>
      <w:r w:rsidRPr="0090175F">
        <w:rPr>
          <w:b/>
          <w:bCs/>
        </w:rPr>
        <w:t>Trasferimento di dati personali</w:t>
      </w:r>
      <w:r>
        <w:t xml:space="preserve"> verso paesi terzi o organizzazioni internazionali I dati trattati non saranno oggetto di trasferimento verso paesi o organizzazioni internazionali. </w:t>
      </w:r>
    </w:p>
    <w:p w14:paraId="674F4BCB" w14:textId="154B57BC" w:rsidR="0090175F" w:rsidRDefault="0090175F" w:rsidP="0090175F">
      <w:pPr>
        <w:spacing w:after="120" w:line="240" w:lineRule="exact"/>
        <w:ind w:left="284"/>
        <w:jc w:val="both"/>
      </w:pPr>
      <w:r w:rsidRPr="0090175F">
        <w:rPr>
          <w:b/>
          <w:bCs/>
        </w:rPr>
        <w:t xml:space="preserve">Periodo di conservazione dei dati </w:t>
      </w:r>
      <w:proofErr w:type="gramStart"/>
      <w:r w:rsidRPr="0090175F">
        <w:rPr>
          <w:b/>
          <w:bCs/>
        </w:rPr>
        <w:t>personali</w:t>
      </w:r>
      <w:proofErr w:type="gramEnd"/>
      <w:r>
        <w:t xml:space="preserve"> Per tutto il periodo antecedente alla prescrizione del diritto di azione avente ad oggetto l’incarico di cui si tratta nonché fino a quando la conservazione dei dati sia utile alla determinazione del trattamento economico di fine servizio e del trattamento di quiescenza. </w:t>
      </w:r>
    </w:p>
    <w:p w14:paraId="65207542" w14:textId="77777777" w:rsidR="0090175F" w:rsidRDefault="0090175F" w:rsidP="0090175F">
      <w:pPr>
        <w:spacing w:after="120" w:line="240" w:lineRule="exact"/>
        <w:ind w:left="284"/>
        <w:jc w:val="both"/>
      </w:pPr>
      <w:r w:rsidRPr="0090175F">
        <w:rPr>
          <w:b/>
          <w:bCs/>
        </w:rPr>
        <w:t>Diritti dell’interessato</w:t>
      </w:r>
      <w:r>
        <w:t xml:space="preserve"> Il Regolamento (UE) 2016/679 attribuisce ai soggetti interessati i seguenti diritti: a) diritto di accesso (art. 15 del Regolamento (UE) 2016/679), ovvero di ottenere in particolare • la conferma dell’esistenza dei dati personali, • l’indicazione dell’origine e delle categorie di dati personali, della finalità e della modalità del loro trattamento, • la logica applicata in caso di trattamento effettuato con l’ausilio di strumenti elettronici, • gli estremi identificativi del Titolare del trattamento dei dati personali, del Responsabile del trattamento dei dati personali e dei soggetti o categorie di soggetti ai quali i dati sono stati o possono essere comunicati, • il periodo di conservazione, • la rettifica, la cancellazione o la limitazione del trattamento dei dati personali, • il diritto di opporsi al loro trattamento, • il diritto di proporre un reclamo all’Autorità garante per la protezione dei dati personali; b) diritto di rettifica (art. 16 del Regolamento (UE) 2016/679); c) diritto alla cancellazione (art. 17 del Regolamento (UE) 2016/679); d) diritto di limitazione di trattamento (art. 18 del Regolamento (UE) 2016/679); e) diritto alla portabilità dei dati (art. 20 del Regolamento (UE) 2016/679); f) diritto di opposizione (art. 21 del Regolamento (UE) 2016/679); g) diritto di non essere sottoposti a una decisione basata unicamente sul trattamento automatizzato, compresa la profilazione, che produca effetti giuridici che li riguardano o che incida in modo analogo significativamente sulle loro persone (art. 22 del Regolamento (UE) 2016/679). In relazione al trattamento dei dati che La riguardano, si potrà rivolgere al Titolare del trattamento per esercitare i Suoi diritti. </w:t>
      </w:r>
    </w:p>
    <w:p w14:paraId="359B6BE3" w14:textId="4B6E64DE" w:rsidR="0090175F" w:rsidRDefault="0090175F" w:rsidP="0090175F">
      <w:pPr>
        <w:spacing w:after="120" w:line="240" w:lineRule="exact"/>
        <w:ind w:left="284"/>
        <w:jc w:val="both"/>
        <w:rPr>
          <w:rFonts w:ascii="Verdana" w:hAnsi="Verdana"/>
          <w:i/>
          <w:sz w:val="18"/>
          <w:szCs w:val="18"/>
        </w:rPr>
      </w:pPr>
      <w:r w:rsidRPr="0090175F">
        <w:rPr>
          <w:b/>
          <w:bCs/>
        </w:rPr>
        <w:t xml:space="preserve">Diritto di </w:t>
      </w:r>
      <w:proofErr w:type="gramStart"/>
      <w:r w:rsidRPr="0090175F">
        <w:rPr>
          <w:b/>
          <w:bCs/>
        </w:rPr>
        <w:t>reclamo</w:t>
      </w:r>
      <w:proofErr w:type="gramEnd"/>
      <w:r>
        <w:t xml:space="preserve"> 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Processo decisionale </w:t>
      </w:r>
      <w:proofErr w:type="gramStart"/>
      <w:r>
        <w:t>automatizzato</w:t>
      </w:r>
      <w:proofErr w:type="gramEnd"/>
      <w:r>
        <w:t xml:space="preserve"> Il titolare non adotta alcun processo decisionale automatizzato, compresa la profilazione di cui all’art. 22, paragrafi 1 e 4 del Regolamento UE n. 679/2016.</w:t>
      </w:r>
    </w:p>
    <w:sectPr w:rsidR="0090175F"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9B1"/>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2B49"/>
    <w:rsid w:val="00094D4A"/>
    <w:rsid w:val="00097425"/>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E5A53"/>
    <w:rsid w:val="000F2E72"/>
    <w:rsid w:val="000F4A7E"/>
    <w:rsid w:val="000F758A"/>
    <w:rsid w:val="001010FF"/>
    <w:rsid w:val="00107462"/>
    <w:rsid w:val="001076DF"/>
    <w:rsid w:val="001076FB"/>
    <w:rsid w:val="00112AF1"/>
    <w:rsid w:val="00112D2F"/>
    <w:rsid w:val="00112E6A"/>
    <w:rsid w:val="001131E6"/>
    <w:rsid w:val="0011424F"/>
    <w:rsid w:val="00114D61"/>
    <w:rsid w:val="001167D0"/>
    <w:rsid w:val="001168C6"/>
    <w:rsid w:val="00116C77"/>
    <w:rsid w:val="00117BE9"/>
    <w:rsid w:val="001200E6"/>
    <w:rsid w:val="00122A4E"/>
    <w:rsid w:val="00125B04"/>
    <w:rsid w:val="00126F88"/>
    <w:rsid w:val="0013153C"/>
    <w:rsid w:val="001317C4"/>
    <w:rsid w:val="00131F7E"/>
    <w:rsid w:val="00132F4A"/>
    <w:rsid w:val="00133635"/>
    <w:rsid w:val="0013548C"/>
    <w:rsid w:val="00143F34"/>
    <w:rsid w:val="001464A1"/>
    <w:rsid w:val="001466D0"/>
    <w:rsid w:val="00146EFC"/>
    <w:rsid w:val="00151089"/>
    <w:rsid w:val="001517DC"/>
    <w:rsid w:val="00151C82"/>
    <w:rsid w:val="00151F89"/>
    <w:rsid w:val="0015339F"/>
    <w:rsid w:val="00154C3D"/>
    <w:rsid w:val="00156BDF"/>
    <w:rsid w:val="00156DCC"/>
    <w:rsid w:val="00161639"/>
    <w:rsid w:val="00162202"/>
    <w:rsid w:val="00167425"/>
    <w:rsid w:val="001675D9"/>
    <w:rsid w:val="00172CCA"/>
    <w:rsid w:val="0018044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1F5D02"/>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5DD"/>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18C"/>
    <w:rsid w:val="004633D6"/>
    <w:rsid w:val="00464A80"/>
    <w:rsid w:val="00466E66"/>
    <w:rsid w:val="00466EBE"/>
    <w:rsid w:val="00470324"/>
    <w:rsid w:val="0048015A"/>
    <w:rsid w:val="00480241"/>
    <w:rsid w:val="0049139D"/>
    <w:rsid w:val="00492E96"/>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635D2"/>
    <w:rsid w:val="0057377C"/>
    <w:rsid w:val="00573BDE"/>
    <w:rsid w:val="00577DA8"/>
    <w:rsid w:val="00582C7F"/>
    <w:rsid w:val="0058360C"/>
    <w:rsid w:val="005852E4"/>
    <w:rsid w:val="00586826"/>
    <w:rsid w:val="005869B9"/>
    <w:rsid w:val="0058767C"/>
    <w:rsid w:val="00591178"/>
    <w:rsid w:val="0059200B"/>
    <w:rsid w:val="0059205E"/>
    <w:rsid w:val="005928EA"/>
    <w:rsid w:val="005936ED"/>
    <w:rsid w:val="00593C16"/>
    <w:rsid w:val="00597A3F"/>
    <w:rsid w:val="005A0833"/>
    <w:rsid w:val="005A15D9"/>
    <w:rsid w:val="005A45E4"/>
    <w:rsid w:val="005B22E1"/>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1E4C"/>
    <w:rsid w:val="00612271"/>
    <w:rsid w:val="00613339"/>
    <w:rsid w:val="006133A3"/>
    <w:rsid w:val="006135FC"/>
    <w:rsid w:val="00616492"/>
    <w:rsid w:val="00622556"/>
    <w:rsid w:val="00623710"/>
    <w:rsid w:val="00630A0D"/>
    <w:rsid w:val="00630B8E"/>
    <w:rsid w:val="00630BEF"/>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6018"/>
    <w:rsid w:val="00667535"/>
    <w:rsid w:val="00667941"/>
    <w:rsid w:val="00667E6F"/>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65A9"/>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3A49"/>
    <w:rsid w:val="0071476C"/>
    <w:rsid w:val="00714AAD"/>
    <w:rsid w:val="007156C3"/>
    <w:rsid w:val="00720699"/>
    <w:rsid w:val="00720FF7"/>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51C7C"/>
    <w:rsid w:val="0085265B"/>
    <w:rsid w:val="00852804"/>
    <w:rsid w:val="0085767A"/>
    <w:rsid w:val="00862997"/>
    <w:rsid w:val="00867FC1"/>
    <w:rsid w:val="00870E78"/>
    <w:rsid w:val="00871E9F"/>
    <w:rsid w:val="00871FFF"/>
    <w:rsid w:val="0087644E"/>
    <w:rsid w:val="00877C69"/>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B5BA2"/>
    <w:rsid w:val="008C0F9F"/>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175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3B9A"/>
    <w:rsid w:val="00AC7C43"/>
    <w:rsid w:val="00AD0A84"/>
    <w:rsid w:val="00AD1634"/>
    <w:rsid w:val="00AD4334"/>
    <w:rsid w:val="00AD5BFB"/>
    <w:rsid w:val="00AD5D73"/>
    <w:rsid w:val="00AD6E89"/>
    <w:rsid w:val="00AE27A6"/>
    <w:rsid w:val="00AE45FF"/>
    <w:rsid w:val="00AE594B"/>
    <w:rsid w:val="00AE5C93"/>
    <w:rsid w:val="00AE6036"/>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766"/>
    <w:rsid w:val="00B10E87"/>
    <w:rsid w:val="00B1324D"/>
    <w:rsid w:val="00B154B0"/>
    <w:rsid w:val="00B176CE"/>
    <w:rsid w:val="00B2192B"/>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57B62"/>
    <w:rsid w:val="00B60F4A"/>
    <w:rsid w:val="00B615E4"/>
    <w:rsid w:val="00B631A8"/>
    <w:rsid w:val="00B71025"/>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63F9"/>
    <w:rsid w:val="00BC7932"/>
    <w:rsid w:val="00BC7E53"/>
    <w:rsid w:val="00BD05F4"/>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0290"/>
    <w:rsid w:val="00C4445D"/>
    <w:rsid w:val="00C44890"/>
    <w:rsid w:val="00C44D76"/>
    <w:rsid w:val="00C51520"/>
    <w:rsid w:val="00C53D9D"/>
    <w:rsid w:val="00C560D9"/>
    <w:rsid w:val="00C6066E"/>
    <w:rsid w:val="00C607FB"/>
    <w:rsid w:val="00C62C61"/>
    <w:rsid w:val="00C634C1"/>
    <w:rsid w:val="00C6407F"/>
    <w:rsid w:val="00C64E96"/>
    <w:rsid w:val="00C72919"/>
    <w:rsid w:val="00C7356C"/>
    <w:rsid w:val="00C73783"/>
    <w:rsid w:val="00C73C0D"/>
    <w:rsid w:val="00C770A3"/>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356F"/>
    <w:rsid w:val="00D15797"/>
    <w:rsid w:val="00D21ED4"/>
    <w:rsid w:val="00D22709"/>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3E99"/>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8EF"/>
    <w:rsid w:val="00E10CD8"/>
    <w:rsid w:val="00E13CA5"/>
    <w:rsid w:val="00E15376"/>
    <w:rsid w:val="00E157DA"/>
    <w:rsid w:val="00E166DA"/>
    <w:rsid w:val="00E17080"/>
    <w:rsid w:val="00E175E4"/>
    <w:rsid w:val="00E17764"/>
    <w:rsid w:val="00E203C0"/>
    <w:rsid w:val="00E2205B"/>
    <w:rsid w:val="00E23D04"/>
    <w:rsid w:val="00E2690B"/>
    <w:rsid w:val="00E26FB7"/>
    <w:rsid w:val="00E27A08"/>
    <w:rsid w:val="00E27D14"/>
    <w:rsid w:val="00E323E6"/>
    <w:rsid w:val="00E3387C"/>
    <w:rsid w:val="00E33DCC"/>
    <w:rsid w:val="00E367BA"/>
    <w:rsid w:val="00E3794A"/>
    <w:rsid w:val="00E41F6D"/>
    <w:rsid w:val="00E44731"/>
    <w:rsid w:val="00E44FDA"/>
    <w:rsid w:val="00E46D28"/>
    <w:rsid w:val="00E517E5"/>
    <w:rsid w:val="00E56F2D"/>
    <w:rsid w:val="00E60239"/>
    <w:rsid w:val="00E642FA"/>
    <w:rsid w:val="00E7175D"/>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576F"/>
    <w:rsid w:val="00EE73ED"/>
    <w:rsid w:val="00EE772F"/>
    <w:rsid w:val="00EF0D86"/>
    <w:rsid w:val="00EF1F0A"/>
    <w:rsid w:val="00EF38E4"/>
    <w:rsid w:val="00EF56AE"/>
    <w:rsid w:val="00EF582E"/>
    <w:rsid w:val="00F00E45"/>
    <w:rsid w:val="00F02173"/>
    <w:rsid w:val="00F059D2"/>
    <w:rsid w:val="00F14FD9"/>
    <w:rsid w:val="00F159C6"/>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70780"/>
    <w:rsid w:val="00F738C5"/>
    <w:rsid w:val="00F82C13"/>
    <w:rsid w:val="00F90676"/>
    <w:rsid w:val="00F914ED"/>
    <w:rsid w:val="00F9181F"/>
    <w:rsid w:val="00F92FBB"/>
    <w:rsid w:val="00F9470B"/>
    <w:rsid w:val="00F9667B"/>
    <w:rsid w:val="00F966F2"/>
    <w:rsid w:val="00F96E8C"/>
    <w:rsid w:val="00FA011E"/>
    <w:rsid w:val="00FA07DD"/>
    <w:rsid w:val="00FA11FD"/>
    <w:rsid w:val="00FA126B"/>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0BEF"/>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492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2123</Words>
  <Characters>12104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Grilli Daniela</cp:lastModifiedBy>
  <cp:revision>2</cp:revision>
  <cp:lastPrinted>2024-08-28T10:13:00Z</cp:lastPrinted>
  <dcterms:created xsi:type="dcterms:W3CDTF">2024-09-11T11:23:00Z</dcterms:created>
  <dcterms:modified xsi:type="dcterms:W3CDTF">2024-09-11T11:23:00Z</dcterms:modified>
</cp:coreProperties>
</file>